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174" w:rsidRDefault="00726174" w:rsidP="00726174">
      <w:pPr>
        <w:spacing w:line="220" w:lineRule="atLeast"/>
        <w:rPr>
          <w:rFonts w:ascii="黑体" w:eastAsia="黑体" w:hAnsi="黑体"/>
          <w:b/>
        </w:rPr>
      </w:pPr>
      <w:r w:rsidRPr="00DB41E8">
        <w:rPr>
          <w:rFonts w:ascii="黑体" w:eastAsia="黑体" w:hAnsi="黑体" w:hint="eastAsia"/>
          <w:b/>
        </w:rPr>
        <w:t>附件</w:t>
      </w:r>
      <w:r w:rsidRPr="00DB41E8">
        <w:rPr>
          <w:rFonts w:ascii="黑体" w:eastAsia="黑体" w:hAnsi="黑体"/>
          <w:b/>
        </w:rPr>
        <w:t>1</w:t>
      </w:r>
      <w:r w:rsidRPr="00DB41E8">
        <w:rPr>
          <w:rFonts w:ascii="黑体" w:eastAsia="黑体" w:hAnsi="黑体" w:hint="eastAsia"/>
          <w:b/>
        </w:rPr>
        <w:t>：北师大珠海分校已命名教学楼案例</w:t>
      </w:r>
    </w:p>
    <w:p w:rsidR="00726174" w:rsidRDefault="00726174" w:rsidP="00726174">
      <w:pPr>
        <w:spacing w:line="220" w:lineRule="atLeast"/>
        <w:rPr>
          <w:rFonts w:ascii="黑体" w:eastAsia="黑体" w:hAnsi="黑体"/>
          <w:b/>
        </w:rPr>
      </w:pPr>
      <w:r>
        <w:rPr>
          <w:noProof/>
        </w:rPr>
        <w:drawing>
          <wp:inline distT="0" distB="0" distL="0" distR="0">
            <wp:extent cx="5137373" cy="3853434"/>
            <wp:effectExtent l="38100" t="57150" r="120427" b="89916"/>
            <wp:docPr id="1" name="图片 1" descr="励耘楼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励耘楼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373" cy="3853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6174" w:rsidRPr="000E5D58" w:rsidRDefault="00726174" w:rsidP="00726174">
      <w:pPr>
        <w:spacing w:line="220" w:lineRule="atLeast"/>
        <w:jc w:val="center"/>
      </w:pPr>
      <w:r>
        <w:rPr>
          <w:rFonts w:hint="eastAsia"/>
        </w:rPr>
        <w:t>【励耘楼】</w:t>
      </w:r>
    </w:p>
    <w:p w:rsidR="00726174" w:rsidRDefault="00726174" w:rsidP="00726174">
      <w:pPr>
        <w:spacing w:line="220" w:lineRule="atLeast"/>
      </w:pPr>
      <w:r>
        <w:rPr>
          <w:noProof/>
        </w:rPr>
        <w:drawing>
          <wp:inline distT="0" distB="0" distL="0" distR="0">
            <wp:extent cx="5103114" cy="3452075"/>
            <wp:effectExtent l="38100" t="57150" r="116586" b="91225"/>
            <wp:docPr id="2" name="图片 0" descr="乐育楼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乐育楼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114" cy="345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6174" w:rsidRDefault="00726174" w:rsidP="00726174">
      <w:pPr>
        <w:spacing w:line="220" w:lineRule="atLeast"/>
        <w:jc w:val="center"/>
      </w:pPr>
      <w:r>
        <w:rPr>
          <w:rFonts w:hint="eastAsia"/>
        </w:rPr>
        <w:t>【乐育楼】</w:t>
      </w:r>
    </w:p>
    <w:p w:rsidR="00726174" w:rsidRDefault="00726174" w:rsidP="00726174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198364" cy="3894895"/>
            <wp:effectExtent l="38100" t="57150" r="116586" b="86555"/>
            <wp:docPr id="3" name="图片 7" descr="丽泽楼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丽泽楼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364" cy="3894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6174" w:rsidRDefault="00726174" w:rsidP="00726174">
      <w:pPr>
        <w:spacing w:line="220" w:lineRule="atLeast"/>
        <w:jc w:val="center"/>
      </w:pPr>
      <w:r>
        <w:rPr>
          <w:rFonts w:hint="eastAsia"/>
        </w:rPr>
        <w:t>【丽泽楼】</w:t>
      </w:r>
    </w:p>
    <w:p w:rsidR="00FD0102" w:rsidRDefault="00FD0102" w:rsidP="00726174"/>
    <w:sectPr w:rsidR="00FD0102" w:rsidSect="00FD01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altName w:val="宋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6174"/>
    <w:rsid w:val="001150A5"/>
    <w:rsid w:val="00726174"/>
    <w:rsid w:val="00864EC7"/>
    <w:rsid w:val="00CA0FCA"/>
    <w:rsid w:val="00F93672"/>
    <w:rsid w:val="00FD0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="40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174"/>
    <w:pPr>
      <w:adjustRightInd w:val="0"/>
      <w:snapToGrid w:val="0"/>
      <w:spacing w:after="200"/>
      <w:ind w:firstLine="0"/>
      <w:jc w:val="left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617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6174"/>
    <w:rPr>
      <w:rFonts w:ascii="Tahoma" w:eastAsia="微软雅黑" w:hAnsi="Tahoma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廖洪辉</dc:creator>
  <cp:lastModifiedBy>廖洪辉</cp:lastModifiedBy>
  <cp:revision>1</cp:revision>
  <dcterms:created xsi:type="dcterms:W3CDTF">2016-03-29T01:26:00Z</dcterms:created>
  <dcterms:modified xsi:type="dcterms:W3CDTF">2016-03-29T01:26:00Z</dcterms:modified>
</cp:coreProperties>
</file>